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C6" w:rsidRPr="00625A61" w:rsidRDefault="000A72C6" w:rsidP="000A72C6">
      <w:pPr>
        <w:pStyle w:val="Akapitzlist"/>
        <w:jc w:val="center"/>
        <w:rPr>
          <w:b/>
        </w:rPr>
      </w:pPr>
      <w:r w:rsidRPr="00625A61">
        <w:rPr>
          <w:b/>
        </w:rPr>
        <w:t>KLAUZULA INFORMACYJNA MONITORIN</w:t>
      </w:r>
      <w:r>
        <w:rPr>
          <w:b/>
        </w:rPr>
        <w:t>GU</w:t>
      </w:r>
    </w:p>
    <w:p w:rsidR="000A72C6" w:rsidRDefault="000A72C6" w:rsidP="000A72C6">
      <w:pPr>
        <w:pStyle w:val="Akapitzlist"/>
      </w:pPr>
    </w:p>
    <w:p w:rsidR="000A72C6" w:rsidRDefault="000A72C6" w:rsidP="000A72C6">
      <w:pPr>
        <w:pStyle w:val="Akapitzlist"/>
      </w:pPr>
    </w:p>
    <w:p w:rsidR="000A72C6" w:rsidRPr="006C4D8E" w:rsidRDefault="000A72C6" w:rsidP="000A72C6">
      <w:pPr>
        <w:jc w:val="both"/>
      </w:pPr>
      <w:r w:rsidRPr="006C4D8E">
        <w:t>Zgodnie z art. 13 Rozporządzenia Parlamentu Europejskiego i Rady (UE) 2016/679 z dnia 27 kwietnia 2016 r.</w:t>
      </w:r>
      <w:r>
        <w:t xml:space="preserve">                  </w:t>
      </w:r>
      <w:r w:rsidRPr="006C4D8E">
        <w:t>w sprawie ochrony osób fizycznych w związku z przetwarzaniem danych osobowych i w sprawie swobodnego przepływu takich danych oraz uchylenia dyrektywy 95/46/We ( zwanego dalej RODO)</w:t>
      </w:r>
    </w:p>
    <w:p w:rsidR="000A72C6" w:rsidRDefault="000A72C6" w:rsidP="000A72C6">
      <w:pPr>
        <w:rPr>
          <w:b/>
        </w:rPr>
      </w:pPr>
      <w:r w:rsidRPr="006C4D8E">
        <w:rPr>
          <w:b/>
        </w:rPr>
        <w:t>Informuję że:</w:t>
      </w:r>
    </w:p>
    <w:p w:rsidR="000A72C6" w:rsidRPr="006C4D8E" w:rsidRDefault="000A72C6" w:rsidP="000A72C6">
      <w:pPr>
        <w:jc w:val="both"/>
      </w:pPr>
      <w:r w:rsidRPr="006C4D8E">
        <w:t>Administ</w:t>
      </w:r>
      <w:r>
        <w:t>ratorem  systemu monitoringu</w:t>
      </w:r>
      <w:r w:rsidRPr="006C4D8E">
        <w:t xml:space="preserve"> jest Przedszkole w Grębowie reprezentowane przez Dyrektora </w:t>
      </w:r>
      <w:r>
        <w:t xml:space="preserve">                                  </w:t>
      </w:r>
      <w:r w:rsidRPr="006C4D8E">
        <w:t xml:space="preserve">z siedzibą przy ul. Dolańskich 2, 39-410 Grębów   </w:t>
      </w:r>
      <w:proofErr w:type="spellStart"/>
      <w:r w:rsidRPr="006C4D8E">
        <w:t>tel</w:t>
      </w:r>
      <w:proofErr w:type="spellEnd"/>
      <w:r w:rsidRPr="006C4D8E">
        <w:t xml:space="preserve">: 15 811 28 27, e- mail: przedszkole- </w:t>
      </w:r>
      <w:hyperlink r:id="rId5" w:history="1">
        <w:r w:rsidRPr="00241A01">
          <w:rPr>
            <w:rStyle w:val="Hipercze"/>
          </w:rPr>
          <w:t>grębow@wp.pl</w:t>
        </w:r>
      </w:hyperlink>
      <w:r w:rsidRPr="006C4D8E">
        <w:t>.</w:t>
      </w:r>
    </w:p>
    <w:p w:rsidR="000A72C6" w:rsidRPr="006C4D8E" w:rsidRDefault="000A72C6" w:rsidP="000A72C6">
      <w:pPr>
        <w:jc w:val="both"/>
      </w:pPr>
      <w:r>
        <w:t xml:space="preserve">     </w:t>
      </w:r>
      <w:r w:rsidRPr="006C4D8E">
        <w:t>W placówce wyznaczono Inspektora Ochrony Danych, z którym można się skontaktować za pośrednictwem telefonu, poczty elektronicznej lub poczty tradycyjnej:</w:t>
      </w:r>
    </w:p>
    <w:p w:rsidR="000A72C6" w:rsidRPr="006C4D8E" w:rsidRDefault="000A72C6" w:rsidP="000A72C6">
      <w:pPr>
        <w:spacing w:after="0"/>
        <w:rPr>
          <w:lang w:val="en-US"/>
        </w:rPr>
      </w:pPr>
      <w:proofErr w:type="spellStart"/>
      <w:r>
        <w:rPr>
          <w:lang w:val="en-US"/>
        </w:rPr>
        <w:t>t</w:t>
      </w:r>
      <w:r w:rsidRPr="006C4D8E">
        <w:rPr>
          <w:lang w:val="en-US"/>
        </w:rPr>
        <w:t>el</w:t>
      </w:r>
      <w:proofErr w:type="spellEnd"/>
      <w:r w:rsidRPr="006C4D8E">
        <w:rPr>
          <w:lang w:val="en-US"/>
        </w:rPr>
        <w:t>: 531 379 760</w:t>
      </w:r>
    </w:p>
    <w:p w:rsidR="000A72C6" w:rsidRPr="006C4D8E" w:rsidRDefault="000A72C6" w:rsidP="000A72C6">
      <w:pPr>
        <w:spacing w:after="0"/>
        <w:rPr>
          <w:lang w:val="en-US"/>
        </w:rPr>
      </w:pPr>
      <w:r w:rsidRPr="006C4D8E">
        <w:rPr>
          <w:lang w:val="en-US"/>
        </w:rPr>
        <w:t xml:space="preserve">e- mail: </w:t>
      </w:r>
      <w:hyperlink r:id="rId6" w:history="1">
        <w:r w:rsidRPr="006C4D8E">
          <w:rPr>
            <w:rStyle w:val="Hipercze"/>
            <w:lang w:val="en-US"/>
          </w:rPr>
          <w:t>iodo@grebow.com.pl</w:t>
        </w:r>
      </w:hyperlink>
    </w:p>
    <w:p w:rsidR="000A72C6" w:rsidRDefault="000A72C6" w:rsidP="000A72C6">
      <w:pPr>
        <w:spacing w:after="0"/>
      </w:pPr>
      <w:r>
        <w:t>adres: Urzą</w:t>
      </w:r>
      <w:r w:rsidRPr="006C4D8E">
        <w:t>d Gminy Grębów ul. Rynek 1, 39-410 Grębów</w:t>
      </w:r>
    </w:p>
    <w:p w:rsidR="000A72C6" w:rsidRDefault="000A72C6" w:rsidP="000A72C6">
      <w:pPr>
        <w:spacing w:after="0"/>
      </w:pPr>
    </w:p>
    <w:p w:rsidR="000A72C6" w:rsidRDefault="000A72C6" w:rsidP="000A72C6">
      <w:pPr>
        <w:spacing w:after="0"/>
        <w:jc w:val="both"/>
      </w:pPr>
      <w:r>
        <w:t xml:space="preserve">   Monitoring prowadzony jest na podstawie art. 6 ust. 1 lit. f) RODO w celu zapewnienia bezpieczeństwa uczniów, pracowników i osób przebywających na terenie placówki, w celu ochrony mienia, przeciwdziałania przypadkom naruszenia spokoju i porządku w miejscach publicznych, utrwalania dowodów popełnienia przestępstwa lub wykroczenia oraz ochrony obiektów i urządzeń użyteczności publicznej.</w:t>
      </w:r>
    </w:p>
    <w:p w:rsidR="000A72C6" w:rsidRDefault="000A72C6" w:rsidP="000A72C6">
      <w:pPr>
        <w:spacing w:after="0"/>
      </w:pPr>
    </w:p>
    <w:p w:rsidR="000A72C6" w:rsidRDefault="000A72C6" w:rsidP="000A72C6">
      <w:pPr>
        <w:spacing w:after="0"/>
      </w:pPr>
      <w:r>
        <w:t xml:space="preserve">   Monitoring swym zasięgiem obejmuje wejście do budynku oraz teren wokół budynku.</w:t>
      </w:r>
    </w:p>
    <w:p w:rsidR="000A72C6" w:rsidRDefault="000A72C6" w:rsidP="000A72C6">
      <w:pPr>
        <w:spacing w:after="0"/>
      </w:pPr>
    </w:p>
    <w:p w:rsidR="000A72C6" w:rsidRDefault="000A72C6" w:rsidP="000A72C6">
      <w:pPr>
        <w:spacing w:after="0"/>
        <w:jc w:val="both"/>
      </w:pPr>
      <w:r>
        <w:t xml:space="preserve">   Nagrania z monitoringu przechowywane są ok. 21 dni. Czas przechowywania uzależniony jest od ilości zdarzeń       i pojemności dysku rejestratora. Po skończeniu się miejsca na dysku dane zostają automatycznie nadpisywane przez nagrania z kolejnych dni. Rejestracji i zapisowi danych na nośniku podlega tylko obraz ( bez dźwięku).</w:t>
      </w:r>
    </w:p>
    <w:p w:rsidR="000A72C6" w:rsidRDefault="000A72C6" w:rsidP="000A72C6">
      <w:pPr>
        <w:spacing w:after="0"/>
      </w:pPr>
    </w:p>
    <w:p w:rsidR="000A72C6" w:rsidRDefault="000A72C6" w:rsidP="000A72C6">
      <w:pPr>
        <w:spacing w:after="0"/>
        <w:jc w:val="both"/>
      </w:pPr>
      <w:r>
        <w:t xml:space="preserve">   Przedszkole może udostępniać nagrania z monitoringu instytucjom upoważnionym na podstawie przepisów prawa lub może powierzać przetwarzanie danych z monitoringu określonej grupie podwykonawców, tj. firmom wspomagającym działalność placówki.</w:t>
      </w:r>
    </w:p>
    <w:p w:rsidR="000A72C6" w:rsidRDefault="000A72C6" w:rsidP="000A72C6">
      <w:pPr>
        <w:spacing w:after="0"/>
      </w:pPr>
    </w:p>
    <w:p w:rsidR="000A72C6" w:rsidRPr="006C4D8E" w:rsidRDefault="000A72C6" w:rsidP="000A72C6">
      <w:r>
        <w:t xml:space="preserve">   </w:t>
      </w:r>
      <w:r w:rsidRPr="006C4D8E">
        <w:t>Zgodnie z RODO przysługuje Państwu:</w:t>
      </w:r>
    </w:p>
    <w:p w:rsidR="000A72C6" w:rsidRPr="006C4D8E" w:rsidRDefault="000A72C6" w:rsidP="000A72C6">
      <w:pPr>
        <w:pStyle w:val="Akapitzlist"/>
        <w:numPr>
          <w:ilvl w:val="0"/>
          <w:numId w:val="1"/>
        </w:numPr>
      </w:pPr>
      <w:r w:rsidRPr="006C4D8E">
        <w:t xml:space="preserve">prawo dostępu do swoich </w:t>
      </w:r>
      <w:r>
        <w:t>danych</w:t>
      </w:r>
      <w:r w:rsidRPr="006C4D8E">
        <w:t xml:space="preserve"> na podstawie art. 15 RODO,</w:t>
      </w:r>
    </w:p>
    <w:p w:rsidR="000A72C6" w:rsidRPr="006C4D8E" w:rsidRDefault="000A72C6" w:rsidP="000A72C6">
      <w:pPr>
        <w:pStyle w:val="Akapitzlist"/>
        <w:numPr>
          <w:ilvl w:val="0"/>
          <w:numId w:val="1"/>
        </w:numPr>
      </w:pPr>
      <w:r w:rsidRPr="006C4D8E">
        <w:t>prawo do wniesienia skargi do Prezesa Urzędu Ochrony Danych Osobowych ( na adres ul. Stawki 2, 00-193 Warszawa),</w:t>
      </w:r>
    </w:p>
    <w:p w:rsidR="000A72C6" w:rsidRDefault="000A72C6" w:rsidP="000A72C6">
      <w:pPr>
        <w:pStyle w:val="Akapitzlist"/>
        <w:numPr>
          <w:ilvl w:val="0"/>
          <w:numId w:val="1"/>
        </w:numPr>
      </w:pPr>
      <w:r w:rsidRPr="006C4D8E">
        <w:t>prawo do cofnięcia wyrażonej zgody.</w:t>
      </w:r>
    </w:p>
    <w:p w:rsidR="000A72C6" w:rsidRDefault="000A72C6" w:rsidP="000A72C6">
      <w:r>
        <w:t xml:space="preserve">   Placówka  nie przekazuje danych z monitoringu</w:t>
      </w:r>
      <w:r w:rsidRPr="006C4D8E">
        <w:t xml:space="preserve"> do państw trzecich i organizacji międzynarodowych</w:t>
      </w:r>
      <w:r>
        <w:t>.</w:t>
      </w:r>
    </w:p>
    <w:p w:rsidR="000A72C6" w:rsidRDefault="000A72C6" w:rsidP="000A72C6">
      <w:r>
        <w:t xml:space="preserve">   Przebywanie na terenie placówki jest równoznaczne z wyrażeniem zgody na przetwarzanie Państwa wizerunku.</w:t>
      </w:r>
    </w:p>
    <w:p w:rsidR="000A72C6" w:rsidRPr="006C4D8E" w:rsidRDefault="000A72C6" w:rsidP="000A72C6">
      <w:r>
        <w:t xml:space="preserve">   </w:t>
      </w:r>
      <w:r w:rsidRPr="006C4D8E">
        <w:t>Państwa dane osobowe nie  podlegają profilowaniu ani zautomatyzowanemu podejmowaniu decyzji.</w:t>
      </w:r>
    </w:p>
    <w:p w:rsidR="000A72C6" w:rsidRDefault="000A72C6" w:rsidP="000A72C6">
      <w:pPr>
        <w:spacing w:after="0"/>
      </w:pPr>
    </w:p>
    <w:p w:rsidR="000A72C6" w:rsidRDefault="000A72C6" w:rsidP="000A72C6">
      <w:pPr>
        <w:spacing w:after="0"/>
      </w:pPr>
    </w:p>
    <w:p w:rsidR="000A72C6" w:rsidRPr="006C4D8E" w:rsidRDefault="000A72C6" w:rsidP="000A72C6">
      <w:pPr>
        <w:rPr>
          <w:b/>
        </w:rPr>
      </w:pPr>
    </w:p>
    <w:p w:rsidR="000A72C6" w:rsidRPr="006C4D8E" w:rsidRDefault="000A72C6" w:rsidP="000A72C6">
      <w:pPr>
        <w:pStyle w:val="Akapitzlist"/>
      </w:pPr>
    </w:p>
    <w:p w:rsidR="00116F88" w:rsidRDefault="00116F88"/>
    <w:sectPr w:rsidR="00116F88" w:rsidSect="003479F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447E"/>
    <w:multiLevelType w:val="hybridMultilevel"/>
    <w:tmpl w:val="D33E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2C6"/>
    <w:rsid w:val="000A72C6"/>
    <w:rsid w:val="00116F88"/>
    <w:rsid w:val="00526905"/>
    <w:rsid w:val="00665BFA"/>
    <w:rsid w:val="00723FE6"/>
    <w:rsid w:val="00C9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C6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23FE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F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FE6"/>
    <w:rPr>
      <w:b w:val="0"/>
      <w:outline w:val="0"/>
      <w:color w:val="auto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3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3FE6"/>
    <w:rPr>
      <w:rFonts w:ascii="Consolas" w:hAnsi="Consolas" w:cs="Consolas"/>
      <w:b w:val="0"/>
      <w:outline w:val="0"/>
      <w:color w:val="auto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A72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ebow.com.pl" TargetMode="External"/><Relationship Id="rId5" Type="http://schemas.openxmlformats.org/officeDocument/2006/relationships/hyperlink" Target="mailto:gr&#281;b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Ka&amp;sia</dc:creator>
  <cp:lastModifiedBy>Ka&amp;sia</cp:lastModifiedBy>
  <cp:revision>1</cp:revision>
  <dcterms:created xsi:type="dcterms:W3CDTF">2020-01-24T19:37:00Z</dcterms:created>
  <dcterms:modified xsi:type="dcterms:W3CDTF">2020-01-24T19:38:00Z</dcterms:modified>
</cp:coreProperties>
</file>